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民事上诉状</w:t>
      </w:r>
    </w:p>
    <w:bookmarkStart w:id="23" w:name="民事上诉状"/>
    <w:p>
      <w:pPr>
        <w:pStyle w:val="Heading1"/>
      </w:pPr>
      <w:r>
        <w:t xml:space="preserve">民事上诉状</w:t>
      </w:r>
    </w:p>
    <w:p>
      <w:pPr>
        <w:pStyle w:val="FirstParagraph"/>
      </w:pPr>
      <w:r>
        <w:rPr>
          <w:bCs/>
          <w:b/>
        </w:rPr>
        <w:t xml:space="preserve">上诉人（原审〔原告／被告〕）：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被上诉人（原审〔被告／原告〕）：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t xml:space="preserve">上诉人因与被上诉人〔案由〕纠纷一案，不服〔人民法院名称〕于〔日期〕作出的〔案号〕民事判决／裁定，现提起上诉。</w:t>
      </w:r>
    </w:p>
    <w:bookmarkStart w:id="20" w:name="上诉请求"/>
    <w:p>
      <w:pPr>
        <w:pStyle w:val="Heading2"/>
      </w:pPr>
      <w:r>
        <w:t xml:space="preserve">上诉请求</w:t>
      </w:r>
    </w:p>
    <w:p>
      <w:pPr>
        <w:pStyle w:val="FirstParagraph"/>
      </w:pPr>
      <w:r>
        <w:t xml:space="preserve">一、请求撤销〔人民法院名称〕〔案号〕民事判决第〔几〕项，依法改判〔具体请求〕；</w:t>
      </w:r>
    </w:p>
    <w:p>
      <w:pPr>
        <w:pStyle w:val="BodyText"/>
      </w:pPr>
      <w:r>
        <w:t xml:space="preserve">二、请求判令一、二审诉讼费用由被上诉人承担。</w:t>
      </w:r>
    </w:p>
    <w:bookmarkEnd w:id="20"/>
    <w:bookmarkStart w:id="21" w:name="上诉理由"/>
    <w:p>
      <w:pPr>
        <w:pStyle w:val="Heading2"/>
      </w:pPr>
      <w:r>
        <w:t xml:space="preserve">上诉理由</w:t>
      </w:r>
    </w:p>
    <w:p>
      <w:pPr>
        <w:pStyle w:val="FirstParagraph"/>
      </w:pPr>
      <w:r>
        <w:rPr>
          <w:bCs/>
          <w:b/>
        </w:rPr>
        <w:t xml:space="preserve">一、一审判决认定事实错误</w:t>
      </w:r>
    </w:p>
    <w:p>
      <w:pPr>
        <w:pStyle w:val="BodyText"/>
      </w:pPr>
      <w:r>
        <w:t xml:space="preserve">〔指出哪一项事实认定与证据不符。要点：证据名称、证明内容、一审如何认定、为何错误。〕</w:t>
      </w:r>
    </w:p>
    <w:p>
      <w:pPr>
        <w:pStyle w:val="BodyText"/>
      </w:pPr>
      <w:r>
        <w:rPr>
          <w:bCs/>
          <w:b/>
        </w:rPr>
        <w:t xml:space="preserve">二、一审判决适用法律错误</w:t>
      </w:r>
    </w:p>
    <w:p>
      <w:pPr>
        <w:pStyle w:val="BodyText"/>
      </w:pPr>
      <w:r>
        <w:t xml:space="preserve">〔指出援引法条错误、法律关系性质认定错误、责任分配错误、计算标准错误。〕</w:t>
      </w:r>
    </w:p>
    <w:p>
      <w:pPr>
        <w:pStyle w:val="BodyText"/>
      </w:pPr>
      <w:r>
        <w:rPr>
          <w:bCs/>
          <w:b/>
        </w:rPr>
        <w:t xml:space="preserve">三、一审程序违法</w:t>
      </w:r>
      <w:r>
        <w:t xml:space="preserve">（如无则删除本节）</w:t>
      </w:r>
    </w:p>
    <w:p>
      <w:pPr>
        <w:pStyle w:val="BodyText"/>
      </w:pPr>
      <w:r>
        <w:t xml:space="preserve">〔如遗漏当事人、未依法送达、应当开庭而未开庭、未组织质证等。〕</w:t>
      </w:r>
    </w:p>
    <w:p>
      <w:pPr>
        <w:pStyle w:val="BodyText"/>
      </w:pPr>
      <w:r>
        <w:t xml:space="preserve">综上，一审判决〔认定事实／适用法律〕确有错误，恳请二审法院依法改判。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〔上一级人民法院名称〕</w:t>
      </w:r>
    </w:p>
    <w:p>
      <w:pPr>
        <w:pStyle w:val="BodyText"/>
      </w:pPr>
      <w:r>
        <w:t xml:space="preserve">上诉人：〔签名／盖章〕</w:t>
      </w:r>
    </w:p>
    <w:p>
      <w:pPr>
        <w:pStyle w:val="BodyText"/>
      </w:pPr>
      <w:r>
        <w:t xml:space="preserve">〔年〕年〔月〕月〔日〕日</w:t>
      </w:r>
    </w:p>
    <w:bookmarkEnd w:id="21"/>
    <w:bookmarkStart w:id="22" w:name="附"/>
    <w:p>
      <w:pPr>
        <w:pStyle w:val="Heading2"/>
      </w:pPr>
      <w:r>
        <w:t xml:space="preserve">附</w:t>
      </w:r>
    </w:p>
    <w:p>
      <w:pPr>
        <w:numPr>
          <w:ilvl w:val="0"/>
          <w:numId w:val="1001"/>
        </w:numPr>
        <w:pStyle w:val="Compact"/>
      </w:pPr>
      <w:r>
        <w:t xml:space="preserve">本上诉状副本〔份数〕份；</w:t>
      </w:r>
    </w:p>
    <w:p>
      <w:pPr>
        <w:numPr>
          <w:ilvl w:val="0"/>
          <w:numId w:val="1001"/>
        </w:numPr>
        <w:pStyle w:val="Compact"/>
      </w:pPr>
      <w:r>
        <w:t xml:space="preserve">一审判决书复印件一份。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民事上诉状</dc:title>
  <dc:creator/>
  <cp:category>诉讼文书</cp:category>
  <cp:keywords/>
  <dcterms:created xsi:type="dcterms:W3CDTF">2026-10-29T09:02:53Z</dcterms:created>
  <dcterms:modified xsi:type="dcterms:W3CDTF">2026-10-29T09:02:53Z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不服一审判决或裁定提起上诉。围绕一审认定事实、适用法律、程序三方面展开。</vt:lpwstr>
  </property>
  <property fmtid="{D5CDD505-2E9C-101B-9397-08002B2CF9AE}" pid="3" name="slug">
    <vt:lpwstr>shang-su-zhuang</vt:lpwstr>
  </property>
</Properties>
</file>